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78"/>
        <w:gridCol w:w="1151"/>
        <w:gridCol w:w="731"/>
        <w:gridCol w:w="1260"/>
        <w:gridCol w:w="1953"/>
        <w:gridCol w:w="357"/>
        <w:gridCol w:w="1315"/>
        <w:gridCol w:w="73"/>
        <w:gridCol w:w="1188"/>
        <w:gridCol w:w="836"/>
      </w:tblGrid>
      <w:tr w:rsidR="00A27845" w:rsidRPr="00A22864" w14:paraId="6195C28A" w14:textId="77777777" w:rsidTr="005A3D16">
        <w:trPr>
          <w:trHeight w:val="261"/>
          <w:jc w:val="center"/>
        </w:trPr>
        <w:tc>
          <w:tcPr>
            <w:tcW w:w="2111" w:type="pct"/>
            <w:gridSpan w:val="5"/>
            <w:vAlign w:val="center"/>
          </w:tcPr>
          <w:p w14:paraId="6754C594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2889" w:type="pct"/>
            <w:gridSpan w:val="6"/>
            <w:vAlign w:val="center"/>
          </w:tcPr>
          <w:p w14:paraId="3A2CBE85" w14:textId="1E6579B1" w:rsidR="00A27845" w:rsidRPr="001F4A62" w:rsidRDefault="001F4A62" w:rsidP="005D2C0A">
            <w:pPr>
              <w:rPr>
                <w:lang w:val="sr-Cyrl-RS"/>
              </w:rPr>
            </w:pPr>
            <w:r>
              <w:rPr>
                <w:lang w:val="sr-Cyrl-RS"/>
              </w:rPr>
              <w:t>Бобан Бонџулић</w:t>
            </w:r>
          </w:p>
        </w:tc>
      </w:tr>
      <w:tr w:rsidR="00A27845" w:rsidRPr="00A22864" w14:paraId="12ECF2F5" w14:textId="77777777" w:rsidTr="005A3D16">
        <w:trPr>
          <w:trHeight w:val="261"/>
          <w:jc w:val="center"/>
        </w:trPr>
        <w:tc>
          <w:tcPr>
            <w:tcW w:w="2111" w:type="pct"/>
            <w:gridSpan w:val="5"/>
            <w:vAlign w:val="center"/>
          </w:tcPr>
          <w:p w14:paraId="49551A40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2889" w:type="pct"/>
            <w:gridSpan w:val="6"/>
            <w:vAlign w:val="center"/>
          </w:tcPr>
          <w:p w14:paraId="60DCD53A" w14:textId="2F34D895" w:rsidR="00A27845" w:rsidRPr="00A22864" w:rsidRDefault="001F4A62" w:rsidP="005D2C0A">
            <w:pPr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A27845" w:rsidRPr="00A22864" w14:paraId="602C5236" w14:textId="77777777" w:rsidTr="005A3D16">
        <w:trPr>
          <w:trHeight w:val="261"/>
          <w:jc w:val="center"/>
        </w:trPr>
        <w:tc>
          <w:tcPr>
            <w:tcW w:w="2111" w:type="pct"/>
            <w:gridSpan w:val="5"/>
            <w:vAlign w:val="center"/>
          </w:tcPr>
          <w:p w14:paraId="27314F29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2889" w:type="pct"/>
            <w:gridSpan w:val="6"/>
            <w:vAlign w:val="center"/>
          </w:tcPr>
          <w:p w14:paraId="29B6AD8A" w14:textId="3E824CA2" w:rsidR="00A27845" w:rsidRPr="00A22864" w:rsidRDefault="001F4A62" w:rsidP="005D2C0A">
            <w:pPr>
              <w:rPr>
                <w:lang w:val="sr-Cyrl-CS"/>
              </w:rPr>
            </w:pPr>
            <w:r>
              <w:rPr>
                <w:lang w:val="sr-Cyrl-CS"/>
              </w:rPr>
              <w:t>Телекомуникације</w:t>
            </w:r>
          </w:p>
        </w:tc>
      </w:tr>
      <w:tr w:rsidR="00A27845" w:rsidRPr="00A22864" w14:paraId="23A13BE6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1F5ABB9C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636" w:type="pct"/>
            <w:vAlign w:val="center"/>
          </w:tcPr>
          <w:p w14:paraId="76DC08EA" w14:textId="61BE779A" w:rsidR="00A27845" w:rsidRPr="00705EEC" w:rsidRDefault="00A27845" w:rsidP="005D2C0A">
            <w:pPr>
              <w:rPr>
                <w:lang w:val="en-US"/>
              </w:rPr>
            </w:pPr>
            <w:r w:rsidRPr="00A22864">
              <w:rPr>
                <w:lang w:val="sr-Cyrl-CS"/>
              </w:rPr>
              <w:t>Година</w:t>
            </w:r>
          </w:p>
        </w:tc>
        <w:tc>
          <w:tcPr>
            <w:tcW w:w="986" w:type="pct"/>
            <w:vAlign w:val="center"/>
          </w:tcPr>
          <w:p w14:paraId="724EF084" w14:textId="124AFA9A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Институција</w:t>
            </w: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596DED5D" w14:textId="62FF4C00" w:rsidR="00A27845" w:rsidRPr="00705EEC" w:rsidRDefault="00A27845" w:rsidP="005D2C0A">
            <w:pPr>
              <w:rPr>
                <w:lang w:val="en-US"/>
              </w:rPr>
            </w:pPr>
            <w:r w:rsidRPr="00A22864">
              <w:rPr>
                <w:lang w:val="sr-Cyrl-CS"/>
              </w:rPr>
              <w:t>Област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6937FAE6" w14:textId="77777777" w:rsidR="00A27845" w:rsidRPr="00646624" w:rsidRDefault="00A27845" w:rsidP="005D2C0A">
            <w:pPr>
              <w:rPr>
                <w:lang w:val="sr-Cyrl-RS"/>
              </w:rPr>
            </w:pPr>
            <w:r>
              <w:rPr>
                <w:lang w:val="sr-Cyrl-RS"/>
              </w:rPr>
              <w:t>Ужа научна односно уметничка област</w:t>
            </w:r>
          </w:p>
        </w:tc>
      </w:tr>
      <w:tr w:rsidR="00A27845" w:rsidRPr="00A22864" w14:paraId="2A4BFF9E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7B83A112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636" w:type="pct"/>
            <w:vAlign w:val="center"/>
          </w:tcPr>
          <w:p w14:paraId="03C72A6D" w14:textId="7FB36CAB" w:rsidR="00A27845" w:rsidRPr="00351D28" w:rsidRDefault="001F4A62" w:rsidP="001F4A62">
            <w:pPr>
              <w:jc w:val="center"/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2021.</w:t>
            </w:r>
          </w:p>
        </w:tc>
        <w:tc>
          <w:tcPr>
            <w:tcW w:w="986" w:type="pct"/>
            <w:vAlign w:val="center"/>
          </w:tcPr>
          <w:p w14:paraId="0AB346E2" w14:textId="781DDE03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Војна академија, Универзитет одбране у Београду</w:t>
            </w: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1AB2F0D2" w14:textId="241F49D0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Електротехничко и рачунарско инжењерство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5DCD5BEA" w14:textId="09C8C4C7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Телекомуникације</w:t>
            </w:r>
          </w:p>
        </w:tc>
      </w:tr>
      <w:tr w:rsidR="00A27845" w:rsidRPr="00A22864" w14:paraId="357FF439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409A218C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636" w:type="pct"/>
            <w:vAlign w:val="center"/>
          </w:tcPr>
          <w:p w14:paraId="7405C6D5" w14:textId="31D7037F" w:rsidR="00A27845" w:rsidRPr="00351D28" w:rsidRDefault="001F4A62" w:rsidP="001F4A62">
            <w:pPr>
              <w:jc w:val="center"/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2016.</w:t>
            </w:r>
          </w:p>
        </w:tc>
        <w:tc>
          <w:tcPr>
            <w:tcW w:w="986" w:type="pct"/>
            <w:vAlign w:val="center"/>
          </w:tcPr>
          <w:p w14:paraId="1CA9C474" w14:textId="2BAE51E5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Факултет техничких наука, Универзитет у Новом Саду</w:t>
            </w: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37E25F59" w14:textId="1BE806B2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Електротехника и рачунарство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02709E92" w14:textId="57160630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Телекомуникације</w:t>
            </w:r>
          </w:p>
        </w:tc>
      </w:tr>
      <w:tr w:rsidR="00A27845" w:rsidRPr="00A22864" w14:paraId="478AB82F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08C8F67F" w14:textId="77777777" w:rsidR="00A27845" w:rsidRPr="00646624" w:rsidRDefault="00A27845" w:rsidP="005D2C0A">
            <w:pPr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636" w:type="pct"/>
            <w:vAlign w:val="center"/>
          </w:tcPr>
          <w:p w14:paraId="20A50AB4" w14:textId="2906E7F2" w:rsidR="00A27845" w:rsidRPr="00351D28" w:rsidRDefault="001F4A62" w:rsidP="001F4A62">
            <w:pPr>
              <w:jc w:val="center"/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2005</w:t>
            </w:r>
            <w:r w:rsidR="0013146C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86" w:type="pct"/>
            <w:vAlign w:val="center"/>
          </w:tcPr>
          <w:p w14:paraId="76986771" w14:textId="7CA905C8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Електротехнички факултет, Универзитет у Београду</w:t>
            </w: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4FC541E7" w14:textId="6895C1D8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Електротехника и рачунарство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5D7E0B77" w14:textId="29CD54A4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Дигитални пренос информација</w:t>
            </w:r>
          </w:p>
        </w:tc>
      </w:tr>
      <w:tr w:rsidR="00A27845" w:rsidRPr="00A22864" w14:paraId="0517FCDC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2FC8C8C1" w14:textId="77777777" w:rsidR="00A27845" w:rsidRDefault="00A27845" w:rsidP="005D2C0A">
            <w:pPr>
              <w:rPr>
                <w:lang w:val="sr-Cyrl-RS"/>
              </w:rPr>
            </w:pPr>
            <w:r>
              <w:rPr>
                <w:lang w:val="sr-Cyrl-RS"/>
              </w:rPr>
              <w:t>Мастер диплома</w:t>
            </w:r>
          </w:p>
        </w:tc>
        <w:tc>
          <w:tcPr>
            <w:tcW w:w="636" w:type="pct"/>
            <w:vAlign w:val="center"/>
          </w:tcPr>
          <w:p w14:paraId="44CA5A3F" w14:textId="77777777" w:rsidR="00A27845" w:rsidRPr="00351D28" w:rsidRDefault="00A27845" w:rsidP="001F4A62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86" w:type="pct"/>
            <w:vAlign w:val="center"/>
          </w:tcPr>
          <w:p w14:paraId="21F4FD54" w14:textId="77777777" w:rsidR="00A27845" w:rsidRPr="00351D28" w:rsidRDefault="00A27845" w:rsidP="005D2C0A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4EA73C35" w14:textId="77777777" w:rsidR="00A27845" w:rsidRPr="00351D28" w:rsidRDefault="00A27845" w:rsidP="005D2C0A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00BD9C0B" w14:textId="77777777" w:rsidR="00A27845" w:rsidRPr="00351D28" w:rsidRDefault="00A27845" w:rsidP="005D2C0A">
            <w:pPr>
              <w:rPr>
                <w:sz w:val="18"/>
                <w:szCs w:val="18"/>
                <w:lang w:val="sr-Cyrl-CS"/>
              </w:rPr>
            </w:pPr>
          </w:p>
        </w:tc>
      </w:tr>
      <w:tr w:rsidR="00A27845" w:rsidRPr="00A22864" w14:paraId="79140B98" w14:textId="77777777" w:rsidTr="005A3D16">
        <w:trPr>
          <w:trHeight w:val="261"/>
          <w:jc w:val="center"/>
        </w:trPr>
        <w:tc>
          <w:tcPr>
            <w:tcW w:w="1475" w:type="pct"/>
            <w:gridSpan w:val="4"/>
            <w:vAlign w:val="center"/>
          </w:tcPr>
          <w:p w14:paraId="044C3382" w14:textId="77777777" w:rsidR="00A27845" w:rsidRPr="00A22864" w:rsidRDefault="00A27845" w:rsidP="005D2C0A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636" w:type="pct"/>
            <w:vAlign w:val="center"/>
          </w:tcPr>
          <w:p w14:paraId="7A60A7F2" w14:textId="08FCEBAF" w:rsidR="00A27845" w:rsidRPr="00351D28" w:rsidRDefault="001F4A62" w:rsidP="001F4A62">
            <w:pPr>
              <w:jc w:val="center"/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2000</w:t>
            </w:r>
            <w:r w:rsidR="0013146C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86" w:type="pct"/>
            <w:vAlign w:val="center"/>
          </w:tcPr>
          <w:p w14:paraId="6917E5CD" w14:textId="71CFFF9B" w:rsidR="00A27845" w:rsidRPr="00705EEC" w:rsidRDefault="001F4A62" w:rsidP="005D2C0A">
            <w:pPr>
              <w:rPr>
                <w:sz w:val="18"/>
                <w:szCs w:val="18"/>
                <w:lang w:val="sr-Cyrl-RS"/>
              </w:rPr>
            </w:pPr>
            <w:r w:rsidRPr="00351D28">
              <w:rPr>
                <w:sz w:val="18"/>
                <w:szCs w:val="18"/>
                <w:lang w:val="sr-Cyrl-CS"/>
              </w:rPr>
              <w:t>Војнотехничка академија</w:t>
            </w:r>
            <w:r w:rsidR="00705EEC">
              <w:rPr>
                <w:sz w:val="18"/>
                <w:szCs w:val="18"/>
                <w:lang w:val="en-US"/>
              </w:rPr>
              <w:t xml:space="preserve">, </w:t>
            </w:r>
            <w:r w:rsidR="00705EEC"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881" w:type="pct"/>
            <w:gridSpan w:val="3"/>
            <w:shd w:val="clear" w:color="auto" w:fill="auto"/>
            <w:vAlign w:val="center"/>
          </w:tcPr>
          <w:p w14:paraId="54D7CDA7" w14:textId="3786194E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Електротехничко и рачунарско инжењерство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14:paraId="75F953E2" w14:textId="5042920C" w:rsidR="00A27845" w:rsidRPr="00351D28" w:rsidRDefault="001F4A62" w:rsidP="005D2C0A">
            <w:pPr>
              <w:rPr>
                <w:sz w:val="18"/>
                <w:szCs w:val="18"/>
                <w:lang w:val="sr-Cyrl-CS"/>
              </w:rPr>
            </w:pPr>
            <w:r w:rsidRPr="00351D28">
              <w:rPr>
                <w:sz w:val="18"/>
                <w:szCs w:val="18"/>
                <w:lang w:val="sr-Cyrl-CS"/>
              </w:rPr>
              <w:t>Електроника</w:t>
            </w:r>
          </w:p>
        </w:tc>
      </w:tr>
      <w:tr w:rsidR="00A27845" w:rsidRPr="00A22864" w14:paraId="58C6EBE0" w14:textId="77777777" w:rsidTr="00A27845">
        <w:trPr>
          <w:trHeight w:val="261"/>
          <w:jc w:val="center"/>
        </w:trPr>
        <w:tc>
          <w:tcPr>
            <w:tcW w:w="5000" w:type="pct"/>
            <w:gridSpan w:val="11"/>
            <w:vAlign w:val="center"/>
          </w:tcPr>
          <w:p w14:paraId="110DC839" w14:textId="58A8C561" w:rsidR="00A27845" w:rsidRPr="00646624" w:rsidRDefault="00A27845" w:rsidP="005D2C0A">
            <w:pPr>
              <w:rPr>
                <w:lang w:val="sr-Cyrl-RS"/>
              </w:rPr>
            </w:pPr>
            <w:r w:rsidRPr="00A22864">
              <w:rPr>
                <w:b/>
                <w:lang w:val="sr-Cyrl-CS"/>
              </w:rPr>
              <w:t xml:space="preserve">Списак предмета </w:t>
            </w:r>
            <w:r>
              <w:rPr>
                <w:b/>
                <w:lang w:val="sr-Cyrl-RS"/>
              </w:rPr>
              <w:t xml:space="preserve">које наставник држи на </w:t>
            </w:r>
            <w:r w:rsidR="00E047D9">
              <w:rPr>
                <w:b/>
                <w:lang w:val="sr-Cyrl-RS"/>
              </w:rPr>
              <w:t xml:space="preserve">основним, мастер и </w:t>
            </w:r>
            <w:r>
              <w:rPr>
                <w:b/>
                <w:lang w:val="sr-Cyrl-RS"/>
              </w:rPr>
              <w:t>докторским студијама</w:t>
            </w:r>
          </w:p>
        </w:tc>
      </w:tr>
      <w:tr w:rsidR="00A27845" w:rsidRPr="00A22864" w14:paraId="5E73141C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6253E0EA" w14:textId="77777777" w:rsidR="00A27845" w:rsidRPr="00646624" w:rsidRDefault="00A27845" w:rsidP="00705EEC">
            <w:pPr>
              <w:jc w:val="center"/>
              <w:rPr>
                <w:b/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46E86A77" w14:textId="538DD0C6" w:rsidR="00A27845" w:rsidRPr="00646624" w:rsidRDefault="00A27845" w:rsidP="005D2C0A">
            <w:pPr>
              <w:rPr>
                <w:b/>
                <w:lang w:val="sr-Cyrl-RS"/>
              </w:rPr>
            </w:pPr>
            <w:r w:rsidRPr="00E047D9">
              <w:rPr>
                <w:b/>
                <w:lang w:val="sr-Cyrl-RS"/>
              </w:rPr>
              <w:t>Ознака</w:t>
            </w:r>
          </w:p>
        </w:tc>
        <w:tc>
          <w:tcPr>
            <w:tcW w:w="3894" w:type="pct"/>
            <w:gridSpan w:val="8"/>
            <w:vAlign w:val="center"/>
          </w:tcPr>
          <w:p w14:paraId="5D4941ED" w14:textId="77777777" w:rsidR="00A27845" w:rsidRPr="00646624" w:rsidRDefault="00A27845" w:rsidP="005D2C0A">
            <w:pPr>
              <w:rPr>
                <w:b/>
                <w:lang w:val="sr-Cyrl-RS"/>
              </w:rPr>
            </w:pPr>
            <w:r w:rsidRPr="00646624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A27845" w:rsidRPr="00A22864" w14:paraId="0847487E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7FD76F67" w14:textId="2E85A6F8" w:rsidR="00A27845" w:rsidRPr="00A22864" w:rsidRDefault="001F4A62" w:rsidP="001F4A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06D9BE94" w14:textId="6B1EB3F4" w:rsidR="00A27845" w:rsidRPr="00E047D9" w:rsidRDefault="00E047D9" w:rsidP="005D2C0A">
            <w:pPr>
              <w:rPr>
                <w:lang w:val="sr-Cyrl-RS"/>
              </w:rPr>
            </w:pPr>
            <w:r>
              <w:rPr>
                <w:lang w:val="sr-Cyrl-RS"/>
              </w:rPr>
              <w:t>ДАС</w:t>
            </w:r>
          </w:p>
        </w:tc>
        <w:tc>
          <w:tcPr>
            <w:tcW w:w="3894" w:type="pct"/>
            <w:gridSpan w:val="8"/>
            <w:vAlign w:val="center"/>
          </w:tcPr>
          <w:p w14:paraId="6A70E67D" w14:textId="2C13F6D8" w:rsidR="00A27845" w:rsidRPr="00A22864" w:rsidRDefault="001F4A62" w:rsidP="005D2C0A">
            <w:pPr>
              <w:rPr>
                <w:lang w:val="sr-Cyrl-CS"/>
              </w:rPr>
            </w:pPr>
            <w:r>
              <w:rPr>
                <w:lang w:val="sr-Cyrl-CS"/>
              </w:rPr>
              <w:t>Алгоритми дигиталне обраде слике</w:t>
            </w:r>
          </w:p>
        </w:tc>
      </w:tr>
      <w:tr w:rsidR="00A27845" w:rsidRPr="00A22864" w14:paraId="67D8F469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31B4BFA6" w14:textId="58634592" w:rsidR="00A27845" w:rsidRPr="00A22864" w:rsidRDefault="001F4A62" w:rsidP="001F4A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7E290DC8" w14:textId="1C6B52FB" w:rsidR="00A27845" w:rsidRPr="00A22864" w:rsidRDefault="00E047D9" w:rsidP="005D2C0A">
            <w:pPr>
              <w:rPr>
                <w:lang w:val="sr-Cyrl-CS"/>
              </w:rPr>
            </w:pPr>
            <w:r>
              <w:rPr>
                <w:lang w:val="sr-Cyrl-CS"/>
              </w:rPr>
              <w:t>ДАС</w:t>
            </w:r>
          </w:p>
        </w:tc>
        <w:tc>
          <w:tcPr>
            <w:tcW w:w="3894" w:type="pct"/>
            <w:gridSpan w:val="8"/>
            <w:vAlign w:val="center"/>
          </w:tcPr>
          <w:p w14:paraId="0802A0A1" w14:textId="48E01B2B" w:rsidR="00A27845" w:rsidRPr="00A22864" w:rsidRDefault="001F4A62" w:rsidP="005D2C0A">
            <w:pPr>
              <w:rPr>
                <w:lang w:val="sr-Cyrl-CS"/>
              </w:rPr>
            </w:pPr>
            <w:r>
              <w:rPr>
                <w:lang w:val="sr-Cyrl-CS"/>
              </w:rPr>
              <w:t>Обрада и пренос мултимедијалног садржаја</w:t>
            </w:r>
          </w:p>
        </w:tc>
      </w:tr>
      <w:tr w:rsidR="00E047D9" w:rsidRPr="00E047D9" w14:paraId="7CC0E8B6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9255BA1" w14:textId="7370C4D5" w:rsidR="00A27845" w:rsidRPr="00E047D9" w:rsidRDefault="001F4A62" w:rsidP="001F4A62">
            <w:pPr>
              <w:jc w:val="center"/>
              <w:rPr>
                <w:lang w:val="sr-Cyrl-CS"/>
              </w:rPr>
            </w:pPr>
            <w:r w:rsidRPr="00E047D9">
              <w:rPr>
                <w:lang w:val="sr-Cyrl-CS"/>
              </w:rPr>
              <w:t>3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7938F026" w14:textId="3AA0D068" w:rsidR="00A27845" w:rsidRPr="00E047D9" w:rsidRDefault="00E047D9" w:rsidP="005D2C0A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МАС</w:t>
            </w:r>
          </w:p>
        </w:tc>
        <w:tc>
          <w:tcPr>
            <w:tcW w:w="3894" w:type="pct"/>
            <w:gridSpan w:val="8"/>
            <w:vAlign w:val="center"/>
          </w:tcPr>
          <w:p w14:paraId="1861D8A5" w14:textId="30BB63A6" w:rsidR="00A27845" w:rsidRPr="00E047D9" w:rsidRDefault="00E047D9" w:rsidP="005D2C0A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Мобилне радио комуникације</w:t>
            </w:r>
          </w:p>
        </w:tc>
      </w:tr>
      <w:tr w:rsidR="00E047D9" w:rsidRPr="00E047D9" w14:paraId="2FC047BF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39899655" w14:textId="192FDD27" w:rsidR="00E047D9" w:rsidRPr="00E047D9" w:rsidRDefault="00E047D9" w:rsidP="00E047D9">
            <w:pPr>
              <w:jc w:val="center"/>
              <w:rPr>
                <w:lang w:val="sr-Cyrl-CS"/>
              </w:rPr>
            </w:pPr>
            <w:r w:rsidRPr="00E047D9">
              <w:rPr>
                <w:lang w:val="sr-Cyrl-CS"/>
              </w:rPr>
              <w:t>4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6E5915EA" w14:textId="4B181255" w:rsidR="00E047D9" w:rsidRPr="00E047D9" w:rsidRDefault="00E047D9" w:rsidP="00E047D9">
            <w:pPr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  <w:tc>
          <w:tcPr>
            <w:tcW w:w="3894" w:type="pct"/>
            <w:gridSpan w:val="8"/>
            <w:vAlign w:val="center"/>
          </w:tcPr>
          <w:p w14:paraId="6AAAA672" w14:textId="701AE9F3" w:rsidR="00E047D9" w:rsidRPr="00E047D9" w:rsidRDefault="00E047D9" w:rsidP="00E047D9">
            <w:pPr>
              <w:rPr>
                <w:lang w:val="sr-Cyrl-CS"/>
              </w:rPr>
            </w:pPr>
            <w:r>
              <w:rPr>
                <w:lang w:val="sr-Cyrl-CS"/>
              </w:rPr>
              <w:t>Савремени системи наоружања</w:t>
            </w:r>
          </w:p>
        </w:tc>
      </w:tr>
      <w:tr w:rsidR="00E047D9" w:rsidRPr="00E047D9" w14:paraId="2AE631DD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BECB5C2" w14:textId="5C43D89D" w:rsidR="00E047D9" w:rsidRPr="00E047D9" w:rsidRDefault="00E047D9" w:rsidP="00E047D9">
            <w:pPr>
              <w:jc w:val="center"/>
              <w:rPr>
                <w:lang w:val="sr-Cyrl-CS"/>
              </w:rPr>
            </w:pPr>
            <w:r w:rsidRPr="00E047D9">
              <w:rPr>
                <w:lang w:val="sr-Cyrl-CS"/>
              </w:rPr>
              <w:t>5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2305CBE3" w14:textId="2F0E45D3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ОАС</w:t>
            </w:r>
          </w:p>
        </w:tc>
        <w:tc>
          <w:tcPr>
            <w:tcW w:w="3894" w:type="pct"/>
            <w:gridSpan w:val="8"/>
            <w:vAlign w:val="center"/>
          </w:tcPr>
          <w:p w14:paraId="306B9955" w14:textId="19F98990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Телекомуникације 1</w:t>
            </w:r>
          </w:p>
        </w:tc>
      </w:tr>
      <w:tr w:rsidR="00E047D9" w:rsidRPr="00E047D9" w14:paraId="0AF7A4AC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11F1B08" w14:textId="31D9E8C3" w:rsidR="00E047D9" w:rsidRPr="00E047D9" w:rsidRDefault="00E047D9" w:rsidP="00E047D9">
            <w:pPr>
              <w:jc w:val="center"/>
              <w:rPr>
                <w:lang w:val="sr-Cyrl-CS"/>
              </w:rPr>
            </w:pPr>
            <w:r w:rsidRPr="00E047D9">
              <w:rPr>
                <w:lang w:val="sr-Cyrl-CS"/>
              </w:rPr>
              <w:t>6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715CCE41" w14:textId="0EA514CE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ОАС</w:t>
            </w:r>
          </w:p>
        </w:tc>
        <w:tc>
          <w:tcPr>
            <w:tcW w:w="3894" w:type="pct"/>
            <w:gridSpan w:val="8"/>
            <w:vAlign w:val="center"/>
          </w:tcPr>
          <w:p w14:paraId="10619757" w14:textId="747D180C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Дигитална обрада сигнала</w:t>
            </w:r>
          </w:p>
        </w:tc>
      </w:tr>
      <w:tr w:rsidR="00E047D9" w:rsidRPr="00E047D9" w14:paraId="27F61427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E0860F8" w14:textId="0FC33FA2" w:rsidR="00E047D9" w:rsidRPr="00E047D9" w:rsidRDefault="00E047D9" w:rsidP="00E047D9">
            <w:pPr>
              <w:jc w:val="center"/>
              <w:rPr>
                <w:lang w:val="sr-Cyrl-CS"/>
              </w:rPr>
            </w:pPr>
            <w:r w:rsidRPr="00E047D9">
              <w:rPr>
                <w:lang w:val="sr-Cyrl-CS"/>
              </w:rPr>
              <w:t>7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427CC79D" w14:textId="1860FC7B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ОАС</w:t>
            </w:r>
          </w:p>
        </w:tc>
        <w:tc>
          <w:tcPr>
            <w:tcW w:w="3894" w:type="pct"/>
            <w:gridSpan w:val="8"/>
            <w:vAlign w:val="center"/>
          </w:tcPr>
          <w:p w14:paraId="4802A162" w14:textId="68185565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Теорија информација и кодови у телекомуникацијама</w:t>
            </w:r>
          </w:p>
        </w:tc>
      </w:tr>
      <w:tr w:rsidR="00E047D9" w:rsidRPr="00E047D9" w14:paraId="119CE3AE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6977BA47" w14:textId="506CE592" w:rsidR="00E047D9" w:rsidRPr="00E047D9" w:rsidRDefault="00E047D9" w:rsidP="00E047D9">
            <w:pPr>
              <w:jc w:val="center"/>
              <w:rPr>
                <w:lang w:val="sr-Cyrl-CS"/>
              </w:rPr>
            </w:pPr>
            <w:r w:rsidRPr="00E047D9">
              <w:rPr>
                <w:lang w:val="sr-Cyrl-CS"/>
              </w:rPr>
              <w:t>8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31322942" w14:textId="4E993418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ОАС</w:t>
            </w:r>
          </w:p>
        </w:tc>
        <w:tc>
          <w:tcPr>
            <w:tcW w:w="3894" w:type="pct"/>
            <w:gridSpan w:val="8"/>
            <w:vAlign w:val="center"/>
          </w:tcPr>
          <w:p w14:paraId="6C659F4B" w14:textId="5093AE1A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Сензори и ПЕЗ у јединицама КоВ</w:t>
            </w:r>
          </w:p>
        </w:tc>
      </w:tr>
      <w:tr w:rsidR="00E047D9" w:rsidRPr="00E047D9" w14:paraId="6349629D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69D2B39" w14:textId="7CAFE2F5" w:rsidR="00E047D9" w:rsidRPr="00E047D9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6690136E" w14:textId="07B041AB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ОАС</w:t>
            </w:r>
          </w:p>
        </w:tc>
        <w:tc>
          <w:tcPr>
            <w:tcW w:w="3894" w:type="pct"/>
            <w:gridSpan w:val="8"/>
            <w:vAlign w:val="center"/>
          </w:tcPr>
          <w:p w14:paraId="4046481D" w14:textId="644BCD85" w:rsidR="00E047D9" w:rsidRPr="00E047D9" w:rsidRDefault="00E047D9" w:rsidP="00E047D9">
            <w:pPr>
              <w:rPr>
                <w:lang w:val="sr-Cyrl-CS"/>
              </w:rPr>
            </w:pPr>
            <w:r w:rsidRPr="00E047D9">
              <w:rPr>
                <w:lang w:val="sr-Cyrl-CS"/>
              </w:rPr>
              <w:t>Сензори и електронска борба у ваздухопловству</w:t>
            </w:r>
          </w:p>
        </w:tc>
      </w:tr>
      <w:tr w:rsidR="00E047D9" w:rsidRPr="00E047D9" w14:paraId="304A052C" w14:textId="77777777" w:rsidTr="00A27845">
        <w:trPr>
          <w:trHeight w:val="2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1FDCC60" w14:textId="37C285A9" w:rsidR="00E047D9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50963EF0" w14:textId="32C4864B" w:rsidR="00E047D9" w:rsidRPr="00E047D9" w:rsidRDefault="00E047D9" w:rsidP="00E047D9">
            <w:pPr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  <w:tc>
          <w:tcPr>
            <w:tcW w:w="3894" w:type="pct"/>
            <w:gridSpan w:val="8"/>
            <w:vAlign w:val="center"/>
          </w:tcPr>
          <w:p w14:paraId="2EF962A4" w14:textId="58F68187" w:rsidR="00E047D9" w:rsidRPr="00E047D9" w:rsidRDefault="00E047D9" w:rsidP="00E047D9">
            <w:pPr>
              <w:rPr>
                <w:lang w:val="sr-Cyrl-CS"/>
              </w:rPr>
            </w:pPr>
            <w:r>
              <w:rPr>
                <w:lang w:val="sr-Cyrl-CS"/>
              </w:rPr>
              <w:t>Оптоелектронски уређаји и системи</w:t>
            </w:r>
            <w:bookmarkStart w:id="0" w:name="_GoBack"/>
            <w:bookmarkEnd w:id="0"/>
          </w:p>
        </w:tc>
      </w:tr>
      <w:tr w:rsidR="00E047D9" w:rsidRPr="00A22864" w14:paraId="3E7A153B" w14:textId="77777777" w:rsidTr="00A27845">
        <w:trPr>
          <w:trHeight w:val="261"/>
          <w:jc w:val="center"/>
        </w:trPr>
        <w:tc>
          <w:tcPr>
            <w:tcW w:w="5000" w:type="pct"/>
            <w:gridSpan w:val="11"/>
            <w:vAlign w:val="center"/>
          </w:tcPr>
          <w:p w14:paraId="16510D5B" w14:textId="3019F839" w:rsidR="00E047D9" w:rsidRPr="0013146C" w:rsidRDefault="00E047D9" w:rsidP="00E047D9">
            <w:pPr>
              <w:rPr>
                <w:b/>
                <w:bCs/>
                <w:lang w:val="sr-Cyrl-CS"/>
              </w:rPr>
            </w:pPr>
            <w:r w:rsidRPr="0013146C">
              <w:rPr>
                <w:b/>
                <w:bCs/>
                <w:lang w:val="sr-Cyrl-CS"/>
              </w:rPr>
              <w:t>Најзначајнији радови (минимално 10 не више од 20)</w:t>
            </w:r>
          </w:p>
        </w:tc>
      </w:tr>
      <w:tr w:rsidR="00E047D9" w:rsidRPr="00A22864" w14:paraId="46B9EEC5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6C8D4E1D" w14:textId="4323F9E0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03FA903F" w14:textId="3F549619" w:rsidR="00E047D9" w:rsidRPr="00082AD2" w:rsidRDefault="00E047D9" w:rsidP="00E047D9">
            <w:pPr>
              <w:jc w:val="both"/>
              <w:rPr>
                <w:sz w:val="16"/>
                <w:szCs w:val="16"/>
                <w:lang w:val="en-US"/>
              </w:rPr>
            </w:pPr>
            <w:r w:rsidRPr="00082AD2">
              <w:rPr>
                <w:sz w:val="16"/>
                <w:szCs w:val="16"/>
                <w:lang w:val="sr-Cyrl-CS"/>
              </w:rPr>
              <w:t>Bondžulić, B., Stojanović, N., Lukin, V., Stankevich, S.A., Bujaković, D., Kryvenko, S., Target acquisition performance in the presence of JPEG image compression, Defence Technology, 2024.</w:t>
            </w:r>
            <w:r w:rsidRPr="00082AD2">
              <w:rPr>
                <w:sz w:val="16"/>
                <w:szCs w:val="16"/>
                <w:lang w:val="en-US"/>
              </w:rPr>
              <w:t xml:space="preserve">, </w:t>
            </w:r>
            <w:hyperlink r:id="rId4" w:history="1">
              <w:r w:rsidRPr="001E01C2">
                <w:rPr>
                  <w:rStyle w:val="Hyperlink"/>
                  <w:sz w:val="16"/>
                  <w:szCs w:val="16"/>
                  <w:lang w:val="en-US"/>
                </w:rPr>
                <w:t>https://doi.org/10.1016/j.dt.2023.12.006</w:t>
              </w:r>
            </w:hyperlink>
          </w:p>
        </w:tc>
        <w:tc>
          <w:tcPr>
            <w:tcW w:w="422" w:type="pct"/>
            <w:vAlign w:val="center"/>
          </w:tcPr>
          <w:p w14:paraId="3E7C6EF8" w14:textId="39BDFE16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М21</w:t>
            </w:r>
          </w:p>
        </w:tc>
      </w:tr>
      <w:tr w:rsidR="00E047D9" w:rsidRPr="00A22864" w14:paraId="737B29D6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6609CAC3" w14:textId="5635E588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20B49AD2" w14:textId="4EFF816D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sr-Cyrl-CS"/>
              </w:rPr>
              <w:t xml:space="preserve">Bondžulić, B., Pavlović, B., Stojanović, N., Petrović, V., Bujaković, D., A simple and reliable approach to providing a visually lossless image compression, The Visual Computer, 2024., </w:t>
            </w:r>
            <w:hyperlink r:id="rId5" w:history="1">
              <w:r w:rsidRPr="00CD4553">
                <w:rPr>
                  <w:rStyle w:val="Hyperlink"/>
                  <w:sz w:val="16"/>
                  <w:szCs w:val="16"/>
                  <w:lang w:val="sr-Cyrl-CS"/>
                </w:rPr>
                <w:t>https://doi.org/10.1007/s00371-023-03062-y</w:t>
              </w:r>
            </w:hyperlink>
          </w:p>
        </w:tc>
        <w:tc>
          <w:tcPr>
            <w:tcW w:w="422" w:type="pct"/>
            <w:vAlign w:val="center"/>
          </w:tcPr>
          <w:p w14:paraId="4BA4270E" w14:textId="44F9CC74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М22</w:t>
            </w:r>
          </w:p>
        </w:tc>
      </w:tr>
      <w:tr w:rsidR="00E047D9" w:rsidRPr="00A22864" w14:paraId="692E45BF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5700EA35" w14:textId="6CB38678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5925C9A5" w14:textId="244A7C70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sr-Cyrl-CS"/>
              </w:rPr>
              <w:t xml:space="preserve">Sazdic-Jotic, B., Bondzulic, B., Bajcetic, J., Andric, M., Pokrajac, I., Obradovic, D., Zrnic, B., Improving the automatic target recognition algorithm’s accuracy through an examination of the different time-frequency representations and data augmentation, Frequenz, Vol. 77, No. 5-6, pp. 257-272, 2023., </w:t>
            </w:r>
            <w:hyperlink r:id="rId6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https://doi.org/10.1515/freq-2022-0015</w:t>
              </w:r>
            </w:hyperlink>
          </w:p>
        </w:tc>
        <w:tc>
          <w:tcPr>
            <w:tcW w:w="422" w:type="pct"/>
            <w:vAlign w:val="center"/>
          </w:tcPr>
          <w:p w14:paraId="19B5A958" w14:textId="42D2608B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М23</w:t>
            </w:r>
          </w:p>
        </w:tc>
      </w:tr>
      <w:tr w:rsidR="00E047D9" w:rsidRPr="00A22864" w14:paraId="26E5087C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2F3693BE" w14:textId="3E3A914C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5BCEB451" w14:textId="1CF05C12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sr-Cyrl-CS"/>
              </w:rPr>
              <w:t xml:space="preserve">Zelmati, O., Bondžulić, B., Pavlović, B., Tot, I., Merrouche, S., Study of subjective and objective quality assessment of infrared compressed images, Journal of Electrical Engineering, Vol. 73, No. 2, pp. 73-87, 2022., </w:t>
            </w:r>
            <w:hyperlink r:id="rId7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https://doi.org/10.2478/jee-2022-0011</w:t>
              </w:r>
            </w:hyperlink>
          </w:p>
        </w:tc>
        <w:tc>
          <w:tcPr>
            <w:tcW w:w="422" w:type="pct"/>
            <w:vAlign w:val="center"/>
          </w:tcPr>
          <w:p w14:paraId="23E86E87" w14:textId="5C71F89C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М23</w:t>
            </w:r>
          </w:p>
        </w:tc>
      </w:tr>
      <w:tr w:rsidR="00E047D9" w:rsidRPr="00A22864" w14:paraId="31D83366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3B8355EA" w14:textId="67E4D312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3883B5D2" w14:textId="69657877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sr-Cyrl-CS"/>
              </w:rPr>
              <w:t xml:space="preserve">Sazdic-Jotic, B., Pokrajac, I., Bajcetic, J., Bondzulic, B., Obradovic, D., Single and multiple drones detection and identification using RF based deep learning algorithm, Expert Systems with Applications 187 (2022) 115928, pp. 1-15, </w:t>
            </w:r>
            <w:hyperlink r:id="rId8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https://doi.org/10.1016/j.eswa.2021.115928</w:t>
              </w:r>
            </w:hyperlink>
          </w:p>
        </w:tc>
        <w:tc>
          <w:tcPr>
            <w:tcW w:w="422" w:type="pct"/>
            <w:vAlign w:val="center"/>
          </w:tcPr>
          <w:p w14:paraId="2FE2FB87" w14:textId="56D2A088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М21а</w:t>
            </w:r>
          </w:p>
        </w:tc>
      </w:tr>
      <w:tr w:rsidR="00E047D9" w:rsidRPr="00A22864" w14:paraId="403A9307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4E38A339" w14:textId="508237CC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6DDAB35F" w14:textId="00356FD5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sr-Cyrl-CS"/>
              </w:rPr>
              <w:t xml:space="preserve">Merrouche, S., Bondžulić, B., Andrić, M., Bujaković, D., Accuracy analysis of lossless and lossy disparity map compression, Ain Shams Engineering Journal 13 (2022) 101580, pp. 1-9, </w:t>
            </w:r>
            <w:hyperlink r:id="rId9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https://doi.org/10.1016/j.asej.2021.09.007</w:t>
              </w:r>
            </w:hyperlink>
          </w:p>
        </w:tc>
        <w:tc>
          <w:tcPr>
            <w:tcW w:w="422" w:type="pct"/>
            <w:vAlign w:val="center"/>
          </w:tcPr>
          <w:p w14:paraId="7A203267" w14:textId="6372D91D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М21</w:t>
            </w:r>
          </w:p>
        </w:tc>
      </w:tr>
      <w:tr w:rsidR="00E047D9" w:rsidRPr="00A22864" w14:paraId="4B5CFA3D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222745E4" w14:textId="2EA37A48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57B10734" w14:textId="16941418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sr-Cyrl-CS"/>
              </w:rPr>
              <w:t xml:space="preserve">Bondžulić, B., Stojanović, N., Petrović, V., Pavlović, B., Miličević, Z., Efficient prediction of the first just noticeable difference point for JPEG compressed images, Acta Polytechnica Hungarica, Vol. 18, No. 8, pp. 201-220, 2021., </w:t>
            </w:r>
            <w:hyperlink r:id="rId10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https://doi.org/10.12700/APH.18.8.2021.8.11</w:t>
              </w:r>
            </w:hyperlink>
          </w:p>
        </w:tc>
        <w:tc>
          <w:tcPr>
            <w:tcW w:w="422" w:type="pct"/>
            <w:vAlign w:val="center"/>
          </w:tcPr>
          <w:p w14:paraId="3D6E4BC1" w14:textId="294D0FE2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М23</w:t>
            </w:r>
          </w:p>
        </w:tc>
      </w:tr>
      <w:tr w:rsidR="00E047D9" w:rsidRPr="00A22864" w14:paraId="58EB3822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48F8C8CE" w14:textId="5096E895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0B3C6E17" w14:textId="10ED78C0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sr-Cyrl-CS"/>
              </w:rPr>
              <w:t xml:space="preserve">Merrouche, S., Andrić, M., Bondžulić, B., Bujaković, D., Objective image quality measures for disparity maps evaluation, Electronics, Vol. 9, Issue 10, Article No. 1625, 2020., </w:t>
            </w:r>
            <w:hyperlink r:id="rId11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https://doi.org/10.3390/electronics9101625</w:t>
              </w:r>
            </w:hyperlink>
          </w:p>
        </w:tc>
        <w:tc>
          <w:tcPr>
            <w:tcW w:w="422" w:type="pct"/>
            <w:vAlign w:val="center"/>
          </w:tcPr>
          <w:p w14:paraId="2858275F" w14:textId="4BE0DD46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М22</w:t>
            </w:r>
          </w:p>
        </w:tc>
      </w:tr>
      <w:tr w:rsidR="00E047D9" w:rsidRPr="00A22864" w14:paraId="78A864C9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52D55B46" w14:textId="48658075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5E1B6DFC" w14:textId="212F5790" w:rsidR="00E047D9" w:rsidRPr="00CD4553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CD4553">
              <w:rPr>
                <w:sz w:val="16"/>
                <w:szCs w:val="16"/>
                <w:lang w:val="en-GB"/>
              </w:rPr>
              <w:t xml:space="preserve">Bondzulic, B., Petrovic, V., Andric, M., Pavlovic, B., </w:t>
            </w:r>
            <w:r w:rsidRPr="00705EEC">
              <w:rPr>
                <w:iCs/>
                <w:sz w:val="16"/>
                <w:szCs w:val="16"/>
                <w:lang w:val="en-GB"/>
              </w:rPr>
              <w:t>Gradient-based image quality assessment</w:t>
            </w:r>
            <w:r w:rsidRPr="00CD4553">
              <w:rPr>
                <w:sz w:val="16"/>
                <w:szCs w:val="16"/>
                <w:lang w:val="en-GB"/>
              </w:rPr>
              <w:t xml:space="preserve">, Acta Polytechnica Hungarica, Vol. 15, No. 4, pp. 83-99, 2018., </w:t>
            </w:r>
            <w:hyperlink r:id="rId12" w:history="1">
              <w:r w:rsidRPr="00CD4553">
                <w:rPr>
                  <w:rStyle w:val="Hyperlink"/>
                  <w:sz w:val="16"/>
                  <w:szCs w:val="16"/>
                </w:rPr>
                <w:t>https://doi.org/10.12700/APH.15.4.2018.4.5</w:t>
              </w:r>
            </w:hyperlink>
          </w:p>
        </w:tc>
        <w:tc>
          <w:tcPr>
            <w:tcW w:w="422" w:type="pct"/>
            <w:vAlign w:val="center"/>
          </w:tcPr>
          <w:p w14:paraId="5D57496B" w14:textId="3EB94406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М22</w:t>
            </w:r>
          </w:p>
        </w:tc>
      </w:tr>
      <w:tr w:rsidR="00E047D9" w:rsidRPr="00A22864" w14:paraId="3113AEA8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6F2F67D5" w14:textId="40202D49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08AF371D" w14:textId="65A700A6" w:rsidR="00E047D9" w:rsidRPr="00351D28" w:rsidRDefault="00E047D9" w:rsidP="00E047D9">
            <w:pPr>
              <w:jc w:val="both"/>
              <w:rPr>
                <w:sz w:val="16"/>
                <w:szCs w:val="16"/>
                <w:lang w:val="en-US"/>
              </w:rPr>
            </w:pPr>
            <w:r w:rsidRPr="00CD4553">
              <w:rPr>
                <w:sz w:val="16"/>
                <w:szCs w:val="16"/>
                <w:lang w:val="sr-Cyrl-CS"/>
              </w:rPr>
              <w:t>Bondzulic, B., Pavlovic, B., Petrovic, V., Andric, M., Performance of peak signal-to-noise ratio quality assessment in video streaming with packet losses, Electronics Letters, Vo</w:t>
            </w:r>
            <w:r>
              <w:rPr>
                <w:sz w:val="16"/>
                <w:szCs w:val="16"/>
                <w:lang w:val="en-US"/>
              </w:rPr>
              <w:t>l.</w:t>
            </w:r>
            <w:r w:rsidRPr="00CD4553">
              <w:rPr>
                <w:sz w:val="16"/>
                <w:szCs w:val="16"/>
                <w:lang w:val="sr-Cyrl-CS"/>
              </w:rPr>
              <w:t xml:space="preserve"> 52, </w:t>
            </w:r>
            <w:r>
              <w:rPr>
                <w:sz w:val="16"/>
                <w:szCs w:val="16"/>
                <w:lang w:val="en-US"/>
              </w:rPr>
              <w:t>No.</w:t>
            </w:r>
            <w:r w:rsidRPr="00CD4553">
              <w:rPr>
                <w:sz w:val="16"/>
                <w:szCs w:val="16"/>
                <w:lang w:val="sr-Cyrl-CS"/>
              </w:rPr>
              <w:t xml:space="preserve"> 6, 2016, pp. 454-456, </w:t>
            </w:r>
            <w:hyperlink r:id="rId13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https://doi.org/10.1049/el.2015.3784</w:t>
              </w:r>
            </w:hyperlink>
          </w:p>
        </w:tc>
        <w:tc>
          <w:tcPr>
            <w:tcW w:w="422" w:type="pct"/>
            <w:vAlign w:val="center"/>
          </w:tcPr>
          <w:p w14:paraId="44E21A31" w14:textId="3CB4A577" w:rsidR="00E047D9" w:rsidRPr="00351D28" w:rsidRDefault="00E047D9" w:rsidP="00E04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M22</w:t>
            </w:r>
          </w:p>
        </w:tc>
      </w:tr>
      <w:tr w:rsidR="00E047D9" w:rsidRPr="00A22864" w14:paraId="0D0F8EE9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5B20293D" w14:textId="28990DB3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7BDAEA90" w14:textId="2B839F6B" w:rsidR="00E047D9" w:rsidRPr="00351D28" w:rsidRDefault="00E047D9" w:rsidP="00E047D9">
            <w:pPr>
              <w:jc w:val="both"/>
              <w:rPr>
                <w:sz w:val="16"/>
                <w:szCs w:val="16"/>
                <w:lang w:val="en-US"/>
              </w:rPr>
            </w:pPr>
            <w:r w:rsidRPr="00351D28">
              <w:rPr>
                <w:sz w:val="16"/>
                <w:szCs w:val="16"/>
                <w:lang w:val="sr-Cyrl-CS"/>
              </w:rPr>
              <w:t xml:space="preserve">Bondzulic, B., Petrovic, V., Mitrovic, S., Pavlovic, B., Andric, M., Visual attention pooling and understanding the structural similarity index in multi-scale analysis, Optica Applicata, Vol. XLIV, No. 2, pp. 267-283, 2014., </w:t>
            </w:r>
            <w:hyperlink r:id="rId14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https://doi.org/10.5277/oa140208</w:t>
              </w:r>
            </w:hyperlink>
          </w:p>
        </w:tc>
        <w:tc>
          <w:tcPr>
            <w:tcW w:w="422" w:type="pct"/>
            <w:vAlign w:val="center"/>
          </w:tcPr>
          <w:p w14:paraId="18659B9D" w14:textId="068FF4D3" w:rsidR="00E047D9" w:rsidRPr="00351D28" w:rsidRDefault="00E047D9" w:rsidP="00E04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M23</w:t>
            </w:r>
          </w:p>
        </w:tc>
      </w:tr>
      <w:tr w:rsidR="00E047D9" w:rsidRPr="00A22864" w14:paraId="2173DA38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28EA2EF4" w14:textId="6A12734A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3B1803DC" w14:textId="5ABF7F1E" w:rsidR="00E047D9" w:rsidRPr="00351D28" w:rsidRDefault="00E047D9" w:rsidP="00E047D9">
            <w:pPr>
              <w:jc w:val="both"/>
              <w:rPr>
                <w:sz w:val="16"/>
                <w:szCs w:val="16"/>
                <w:lang w:val="en-US"/>
              </w:rPr>
            </w:pPr>
            <w:r w:rsidRPr="00351D28">
              <w:rPr>
                <w:sz w:val="16"/>
                <w:szCs w:val="16"/>
                <w:lang w:val="sr-Cyrl-CS"/>
              </w:rPr>
              <w:t xml:space="preserve">Barbarić, Ž.P., Manojlović, S.M., Bondžulić, B.P., Andrić, M.S., Mitrović, S.T., New relationship of displacement signal at quadrant photodiode: Control signal analysis and simulation of a laser tracker, Optik 125 (2014) 1550-1557, </w:t>
            </w:r>
            <w:hyperlink r:id="rId15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https://doi.org/10.1016/j.ijleo.2013.10.012</w:t>
              </w:r>
            </w:hyperlink>
          </w:p>
        </w:tc>
        <w:tc>
          <w:tcPr>
            <w:tcW w:w="422" w:type="pct"/>
            <w:vAlign w:val="center"/>
          </w:tcPr>
          <w:p w14:paraId="2358D1C3" w14:textId="1C8D7B21" w:rsidR="00E047D9" w:rsidRPr="00351D28" w:rsidRDefault="00E047D9" w:rsidP="00E04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M23</w:t>
            </w:r>
          </w:p>
        </w:tc>
      </w:tr>
      <w:tr w:rsidR="00E047D9" w:rsidRPr="00A22864" w14:paraId="46854920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7487488B" w14:textId="37CF23FF" w:rsidR="00E047D9" w:rsidRPr="00A22864" w:rsidRDefault="00E047D9" w:rsidP="00E047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04F6F12A" w14:textId="1DEEB1CB" w:rsidR="00E047D9" w:rsidRPr="00351D28" w:rsidRDefault="00E047D9" w:rsidP="00E047D9">
            <w:pPr>
              <w:jc w:val="both"/>
              <w:rPr>
                <w:sz w:val="16"/>
                <w:szCs w:val="16"/>
                <w:lang w:val="sr-Cyrl-CS"/>
              </w:rPr>
            </w:pPr>
            <w:r w:rsidRPr="00351D28">
              <w:rPr>
                <w:sz w:val="16"/>
                <w:szCs w:val="16"/>
              </w:rPr>
              <w:t xml:space="preserve">Bondžulić, B., Petrović, V., </w:t>
            </w:r>
            <w:r w:rsidRPr="00351D28">
              <w:rPr>
                <w:iCs/>
                <w:sz w:val="16"/>
                <w:szCs w:val="16"/>
              </w:rPr>
              <w:t>Additive models and separable pooling, A new look at structural similarity</w:t>
            </w:r>
            <w:r w:rsidRPr="00351D28">
              <w:rPr>
                <w:sz w:val="16"/>
                <w:szCs w:val="16"/>
              </w:rPr>
              <w:t xml:space="preserve">, Signal Processing 97 (2014) 110-116, </w:t>
            </w:r>
            <w:hyperlink r:id="rId16" w:history="1">
              <w:r w:rsidRPr="00351D28">
                <w:rPr>
                  <w:rStyle w:val="Hyperlink"/>
                  <w:sz w:val="16"/>
                  <w:szCs w:val="16"/>
                  <w:lang w:val="en-GB"/>
                </w:rPr>
                <w:t>https://doi.org/10.1016/j.sigpro.2013.10.020</w:t>
              </w:r>
            </w:hyperlink>
          </w:p>
        </w:tc>
        <w:tc>
          <w:tcPr>
            <w:tcW w:w="422" w:type="pct"/>
            <w:vAlign w:val="center"/>
          </w:tcPr>
          <w:p w14:paraId="108E84B2" w14:textId="3316A6D6" w:rsidR="00E047D9" w:rsidRPr="00351D28" w:rsidRDefault="00E047D9" w:rsidP="00E04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M21</w:t>
            </w:r>
          </w:p>
        </w:tc>
      </w:tr>
      <w:tr w:rsidR="00E047D9" w:rsidRPr="00A22864" w14:paraId="31070678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710909C2" w14:textId="4315DC05" w:rsidR="00E047D9" w:rsidRPr="00351D28" w:rsidRDefault="00E047D9" w:rsidP="00E04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02C85369" w14:textId="66525747" w:rsidR="00E047D9" w:rsidRPr="00351D28" w:rsidRDefault="00E047D9" w:rsidP="00E047D9">
            <w:pPr>
              <w:jc w:val="both"/>
              <w:rPr>
                <w:sz w:val="16"/>
                <w:szCs w:val="16"/>
              </w:rPr>
            </w:pPr>
            <w:r w:rsidRPr="00351D28">
              <w:rPr>
                <w:sz w:val="16"/>
                <w:szCs w:val="16"/>
                <w:lang w:val="sr-Latn-RS"/>
              </w:rPr>
              <w:t xml:space="preserve">Bondžulić, B., Lukin, V., Bujaković, D., Li, F., Kryvenko, S., Pavlović, B., </w:t>
            </w:r>
            <w:r w:rsidRPr="00351D28">
              <w:rPr>
                <w:iCs/>
                <w:sz w:val="16"/>
                <w:szCs w:val="16"/>
              </w:rPr>
              <w:t>On visually lossless JPEG image compression</w:t>
            </w:r>
            <w:r w:rsidRPr="00351D28">
              <w:rPr>
                <w:sz w:val="16"/>
                <w:szCs w:val="16"/>
              </w:rPr>
              <w:t>, Zooming Innovation in Consumer Technologies Conference – ZINC 2023</w:t>
            </w:r>
            <w:r w:rsidRPr="00351D28">
              <w:rPr>
                <w:sz w:val="16"/>
                <w:szCs w:val="16"/>
                <w:lang w:val="sr-Latn-RS"/>
              </w:rPr>
              <w:t xml:space="preserve">, Novi Sad, Serbia, May 29-31, Proc. of papers, pp. </w:t>
            </w:r>
            <w:r w:rsidRPr="00351D28">
              <w:rPr>
                <w:sz w:val="16"/>
                <w:szCs w:val="16"/>
              </w:rPr>
              <w:t>113-118</w:t>
            </w:r>
            <w:r w:rsidRPr="00351D28">
              <w:rPr>
                <w:sz w:val="16"/>
                <w:szCs w:val="16"/>
                <w:lang w:val="sr-Latn-RS"/>
              </w:rPr>
              <w:t xml:space="preserve">, 2023., </w:t>
            </w:r>
            <w:hyperlink r:id="rId17" w:history="1">
              <w:r w:rsidRPr="00351D28">
                <w:rPr>
                  <w:rStyle w:val="Hyperlink"/>
                  <w:sz w:val="16"/>
                  <w:szCs w:val="16"/>
                  <w:lang w:val="sr-Latn-RS"/>
                </w:rPr>
                <w:t>https://doi.org/10.1109/ZINC58345.2023.10174090</w:t>
              </w:r>
            </w:hyperlink>
          </w:p>
        </w:tc>
        <w:tc>
          <w:tcPr>
            <w:tcW w:w="422" w:type="pct"/>
            <w:vAlign w:val="center"/>
          </w:tcPr>
          <w:p w14:paraId="5A34A767" w14:textId="62A4B37D" w:rsidR="00E047D9" w:rsidRDefault="00E047D9" w:rsidP="00E04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M33</w:t>
            </w:r>
          </w:p>
        </w:tc>
      </w:tr>
      <w:tr w:rsidR="00E047D9" w:rsidRPr="00A22864" w14:paraId="2069C7F7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4A47B018" w14:textId="1F9E4F5E" w:rsidR="00E047D9" w:rsidRPr="0013146C" w:rsidRDefault="00E047D9" w:rsidP="00E047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3B3B640F" w14:textId="7BB2C736" w:rsidR="00E047D9" w:rsidRPr="0013146C" w:rsidRDefault="00E047D9" w:rsidP="00E047D9">
            <w:pPr>
              <w:jc w:val="both"/>
              <w:rPr>
                <w:sz w:val="16"/>
                <w:szCs w:val="16"/>
                <w:lang w:val="sr-Cyrl-RS"/>
              </w:rPr>
            </w:pPr>
            <w:r w:rsidRPr="0013146C">
              <w:rPr>
                <w:sz w:val="16"/>
                <w:szCs w:val="16"/>
                <w:lang w:val="sr-Latn-RS"/>
              </w:rPr>
              <w:t xml:space="preserve">Stojanović, N., Bondžulić, B., Pavlović, B., Ristić, V., Contrast quality measure: Full-reference image quality assessment metric for infrared images, 16th International Conference on New Trends in Signal Processing, Liptovsky Mikulaš, Slovak Republic, October 12-14, Proc. of papers, pp. 114-121, 2022., </w:t>
            </w:r>
            <w:hyperlink r:id="rId18" w:history="1">
              <w:r w:rsidRPr="00C43743">
                <w:rPr>
                  <w:rStyle w:val="Hyperlink"/>
                  <w:sz w:val="16"/>
                  <w:szCs w:val="16"/>
                  <w:lang w:val="sr-Latn-RS"/>
                </w:rPr>
                <w:t>https://doi.org/10.23919/NTSP54843.2022.9920403</w:t>
              </w:r>
            </w:hyperlink>
          </w:p>
        </w:tc>
        <w:tc>
          <w:tcPr>
            <w:tcW w:w="422" w:type="pct"/>
            <w:vAlign w:val="center"/>
          </w:tcPr>
          <w:p w14:paraId="707A5708" w14:textId="565A3DD9" w:rsidR="00E047D9" w:rsidRPr="0013146C" w:rsidRDefault="00E047D9" w:rsidP="00E047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М33</w:t>
            </w:r>
          </w:p>
        </w:tc>
      </w:tr>
      <w:tr w:rsidR="00E047D9" w:rsidRPr="00A22864" w14:paraId="002CE7DA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02532DC4" w14:textId="26365A9F" w:rsidR="00E047D9" w:rsidRPr="0013146C" w:rsidRDefault="00E047D9" w:rsidP="00E047D9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1</w:t>
            </w:r>
            <w:r>
              <w:rPr>
                <w:lang w:val="sr-Cyrl-RS"/>
              </w:rPr>
              <w:t>6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4C0F6336" w14:textId="69EBFDCA" w:rsidR="00E047D9" w:rsidRPr="00351D28" w:rsidRDefault="00E047D9" w:rsidP="00E047D9">
            <w:pPr>
              <w:jc w:val="both"/>
              <w:rPr>
                <w:sz w:val="16"/>
                <w:szCs w:val="16"/>
                <w:lang w:val="en-US"/>
              </w:rPr>
            </w:pPr>
            <w:r w:rsidRPr="00351D28">
              <w:rPr>
                <w:sz w:val="16"/>
                <w:szCs w:val="16"/>
                <w:lang w:val="sr-Cyrl-CS"/>
              </w:rPr>
              <w:t xml:space="preserve">Bondžulić, B., Bujaković, D., Mihajlović, J., Image clutter metrics and target acquisition performance, Vojnotehnički glasnik / Military Technical Courier, Vol. 71, No. 3, pp. 588-615, 2023., </w:t>
            </w:r>
            <w:hyperlink r:id="rId19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https://doi.org/10.5937/vojtehg71-44117</w:t>
              </w:r>
            </w:hyperlink>
          </w:p>
        </w:tc>
        <w:tc>
          <w:tcPr>
            <w:tcW w:w="422" w:type="pct"/>
            <w:vAlign w:val="center"/>
          </w:tcPr>
          <w:p w14:paraId="055DF281" w14:textId="29626B72" w:rsidR="00E047D9" w:rsidRPr="00351D28" w:rsidRDefault="00E047D9" w:rsidP="00E04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M51</w:t>
            </w:r>
          </w:p>
        </w:tc>
      </w:tr>
      <w:tr w:rsidR="00E047D9" w:rsidRPr="00A22864" w14:paraId="10DAC00B" w14:textId="77777777" w:rsidTr="00CD4553">
        <w:trPr>
          <w:trHeight w:val="261"/>
          <w:jc w:val="center"/>
        </w:trPr>
        <w:tc>
          <w:tcPr>
            <w:tcW w:w="525" w:type="pct"/>
            <w:gridSpan w:val="2"/>
            <w:vAlign w:val="center"/>
          </w:tcPr>
          <w:p w14:paraId="0993AA51" w14:textId="2FADEF58" w:rsidR="00E047D9" w:rsidRPr="0013146C" w:rsidRDefault="00E047D9" w:rsidP="00E047D9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1</w:t>
            </w:r>
            <w:r>
              <w:rPr>
                <w:lang w:val="sr-Cyrl-RS"/>
              </w:rPr>
              <w:t>7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00F99024" w14:textId="15095BA9" w:rsidR="00E047D9" w:rsidRPr="00351D28" w:rsidRDefault="00E047D9" w:rsidP="00E047D9">
            <w:pPr>
              <w:jc w:val="both"/>
              <w:rPr>
                <w:sz w:val="16"/>
                <w:szCs w:val="16"/>
                <w:lang w:val="en-US"/>
              </w:rPr>
            </w:pPr>
            <w:r w:rsidRPr="00351D28">
              <w:rPr>
                <w:sz w:val="16"/>
                <w:szCs w:val="16"/>
                <w:lang w:val="sr-Cyrl-CS"/>
              </w:rPr>
              <w:t xml:space="preserve">Bondžulić, B., Stojanović, N., Primena praga jedva uočljivih razlika u objektivnoj proceni kvaliteta JPEG komprimovanih slika, XLI Simpozijum PosTel 2023, Zbornik radova, str. 143-152, Beograd, Srbija, 28-29. novembar 2023., </w:t>
            </w:r>
            <w:hyperlink r:id="rId20" w:history="1">
              <w:r w:rsidRPr="00C43743">
                <w:rPr>
                  <w:rStyle w:val="Hyperlink"/>
                  <w:sz w:val="16"/>
                  <w:szCs w:val="16"/>
                  <w:lang w:val="sr-Cyrl-CS"/>
                </w:rPr>
                <w:t>https://doi.org/10.37528/FTTE/9788673954752/POSTEL.2023.014</w:t>
              </w:r>
            </w:hyperlink>
          </w:p>
        </w:tc>
        <w:tc>
          <w:tcPr>
            <w:tcW w:w="422" w:type="pct"/>
            <w:vAlign w:val="center"/>
          </w:tcPr>
          <w:p w14:paraId="011B56BA" w14:textId="2338B25D" w:rsidR="00E047D9" w:rsidRPr="00351D28" w:rsidRDefault="00E047D9" w:rsidP="00E047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M61</w:t>
            </w:r>
          </w:p>
        </w:tc>
      </w:tr>
      <w:tr w:rsidR="00E047D9" w:rsidRPr="00A22864" w14:paraId="5B70257D" w14:textId="77777777" w:rsidTr="00A27845">
        <w:trPr>
          <w:trHeight w:val="261"/>
          <w:jc w:val="center"/>
        </w:trPr>
        <w:tc>
          <w:tcPr>
            <w:tcW w:w="5000" w:type="pct"/>
            <w:gridSpan w:val="11"/>
            <w:vAlign w:val="center"/>
          </w:tcPr>
          <w:p w14:paraId="55C75762" w14:textId="77777777" w:rsidR="00E047D9" w:rsidRPr="00A22864" w:rsidRDefault="00E047D9" w:rsidP="00E047D9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lastRenderedPageBreak/>
              <w:t>Збирни подаци научне активност наставника</w:t>
            </w:r>
          </w:p>
        </w:tc>
      </w:tr>
      <w:tr w:rsidR="00E047D9" w:rsidRPr="00082AD2" w14:paraId="73F507BA" w14:textId="77777777" w:rsidTr="00A27845">
        <w:trPr>
          <w:trHeight w:val="261"/>
          <w:jc w:val="center"/>
        </w:trPr>
        <w:tc>
          <w:tcPr>
            <w:tcW w:w="3277" w:type="pct"/>
            <w:gridSpan w:val="7"/>
            <w:vAlign w:val="center"/>
          </w:tcPr>
          <w:p w14:paraId="785B214C" w14:textId="77777777" w:rsidR="00E047D9" w:rsidRPr="00082AD2" w:rsidRDefault="00E047D9" w:rsidP="00E047D9">
            <w:pPr>
              <w:rPr>
                <w:lang w:val="sr-Cyrl-CS"/>
              </w:rPr>
            </w:pPr>
            <w:r w:rsidRPr="00082AD2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1723" w:type="pct"/>
            <w:gridSpan w:val="4"/>
            <w:vAlign w:val="center"/>
          </w:tcPr>
          <w:p w14:paraId="5B19483C" w14:textId="0A9394FC" w:rsidR="00E047D9" w:rsidRPr="00082AD2" w:rsidRDefault="00E047D9" w:rsidP="00E047D9">
            <w:pPr>
              <w:rPr>
                <w:lang w:val="en-US"/>
              </w:rPr>
            </w:pPr>
            <w:r w:rsidRPr="00082AD2">
              <w:rPr>
                <w:lang w:val="en-US"/>
              </w:rPr>
              <w:t>302</w:t>
            </w:r>
          </w:p>
        </w:tc>
      </w:tr>
      <w:tr w:rsidR="00E047D9" w:rsidRPr="00A22864" w14:paraId="3D3E276D" w14:textId="77777777" w:rsidTr="00A27845">
        <w:trPr>
          <w:trHeight w:val="261"/>
          <w:jc w:val="center"/>
        </w:trPr>
        <w:tc>
          <w:tcPr>
            <w:tcW w:w="3277" w:type="pct"/>
            <w:gridSpan w:val="7"/>
            <w:vAlign w:val="center"/>
          </w:tcPr>
          <w:p w14:paraId="1A3653EC" w14:textId="77777777" w:rsidR="00E047D9" w:rsidRPr="00A22864" w:rsidRDefault="00E047D9" w:rsidP="00E047D9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1723" w:type="pct"/>
            <w:gridSpan w:val="4"/>
            <w:vAlign w:val="center"/>
          </w:tcPr>
          <w:p w14:paraId="313E4732" w14:textId="4EF160D6" w:rsidR="00E047D9" w:rsidRPr="00A22864" w:rsidRDefault="00E047D9" w:rsidP="00E047D9">
            <w:pPr>
              <w:rPr>
                <w:lang w:val="sr-Cyrl-CS"/>
              </w:rPr>
            </w:pPr>
            <w:r>
              <w:rPr>
                <w:lang w:val="sr-Cyrl-CS"/>
              </w:rPr>
              <w:t>22</w:t>
            </w:r>
          </w:p>
        </w:tc>
      </w:tr>
      <w:tr w:rsidR="00E047D9" w:rsidRPr="00185DD6" w14:paraId="1FD5EC4A" w14:textId="77777777" w:rsidTr="005A3D16">
        <w:trPr>
          <w:trHeight w:val="261"/>
          <w:jc w:val="center"/>
        </w:trPr>
        <w:tc>
          <w:tcPr>
            <w:tcW w:w="3277" w:type="pct"/>
            <w:gridSpan w:val="7"/>
            <w:vAlign w:val="center"/>
          </w:tcPr>
          <w:p w14:paraId="147B4768" w14:textId="77777777" w:rsidR="00E047D9" w:rsidRPr="00185DD6" w:rsidRDefault="00E047D9" w:rsidP="00E047D9">
            <w:pPr>
              <w:rPr>
                <w:lang w:val="sr-Cyrl-CS"/>
              </w:rPr>
            </w:pPr>
            <w:r w:rsidRPr="00185DD6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4" w:type="pct"/>
            <w:vAlign w:val="center"/>
          </w:tcPr>
          <w:p w14:paraId="586F2D35" w14:textId="77777777" w:rsidR="00E047D9" w:rsidRPr="00185DD6" w:rsidRDefault="00E047D9" w:rsidP="00E047D9">
            <w:pPr>
              <w:rPr>
                <w:lang w:val="sr-Cyrl-CS"/>
              </w:rPr>
            </w:pPr>
            <w:r w:rsidRPr="00185DD6">
              <w:rPr>
                <w:lang w:val="sr-Cyrl-CS"/>
              </w:rPr>
              <w:t>Домаћи</w:t>
            </w:r>
          </w:p>
        </w:tc>
        <w:tc>
          <w:tcPr>
            <w:tcW w:w="1059" w:type="pct"/>
            <w:gridSpan w:val="3"/>
            <w:vAlign w:val="center"/>
          </w:tcPr>
          <w:p w14:paraId="3C262E95" w14:textId="77777777" w:rsidR="00E047D9" w:rsidRPr="00185DD6" w:rsidRDefault="00E047D9" w:rsidP="00E047D9">
            <w:pPr>
              <w:rPr>
                <w:lang w:val="sr-Cyrl-CS"/>
              </w:rPr>
            </w:pPr>
            <w:r w:rsidRPr="00185DD6">
              <w:rPr>
                <w:lang w:val="sr-Cyrl-CS"/>
              </w:rPr>
              <w:t>Међународни</w:t>
            </w:r>
          </w:p>
        </w:tc>
      </w:tr>
      <w:tr w:rsidR="00E047D9" w:rsidRPr="00A22864" w14:paraId="02F335F4" w14:textId="77777777" w:rsidTr="00A27845">
        <w:trPr>
          <w:trHeight w:val="261"/>
          <w:jc w:val="center"/>
        </w:trPr>
        <w:tc>
          <w:tcPr>
            <w:tcW w:w="3277" w:type="pct"/>
            <w:gridSpan w:val="7"/>
            <w:vAlign w:val="center"/>
          </w:tcPr>
          <w:p w14:paraId="6CD68468" w14:textId="0B8524F6" w:rsidR="00E047D9" w:rsidRPr="00A22864" w:rsidRDefault="00E047D9" w:rsidP="00E047D9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1723" w:type="pct"/>
            <w:gridSpan w:val="4"/>
            <w:vAlign w:val="center"/>
          </w:tcPr>
          <w:p w14:paraId="7CA28C74" w14:textId="77777777" w:rsidR="00E047D9" w:rsidRPr="00A22864" w:rsidRDefault="00E047D9" w:rsidP="00E047D9">
            <w:pPr>
              <w:rPr>
                <w:lang w:val="sr-Cyrl-CS"/>
              </w:rPr>
            </w:pPr>
          </w:p>
        </w:tc>
      </w:tr>
      <w:tr w:rsidR="00E047D9" w:rsidRPr="00A22864" w14:paraId="38B40416" w14:textId="77777777" w:rsidTr="00A27845">
        <w:trPr>
          <w:trHeight w:val="261"/>
          <w:jc w:val="center"/>
        </w:trPr>
        <w:tc>
          <w:tcPr>
            <w:tcW w:w="5000" w:type="pct"/>
            <w:gridSpan w:val="11"/>
            <w:vAlign w:val="center"/>
          </w:tcPr>
          <w:p w14:paraId="47699633" w14:textId="5E5DDC9F" w:rsidR="00E047D9" w:rsidRPr="0013146C" w:rsidRDefault="00E047D9" w:rsidP="00E047D9">
            <w:pPr>
              <w:rPr>
                <w:lang w:val="sr-Cyrl-RS"/>
              </w:rPr>
            </w:pPr>
            <w:r w:rsidRPr="0013146C">
              <w:rPr>
                <w:lang w:val="sr-Cyrl-CS"/>
              </w:rPr>
              <w:t>Рецензент пројеката МНПТР и у домаћим/међународним часописима. Најбоља дисертација у 2016. години у МО и ВС.</w:t>
            </w:r>
            <w:r>
              <w:rPr>
                <w:lang w:val="en-US"/>
              </w:rPr>
              <w:t xml:space="preserve"> </w:t>
            </w:r>
            <w:r>
              <w:rPr>
                <w:lang w:val="sr-Cyrl-RS"/>
              </w:rPr>
              <w:t>Члан уређивачког одбора врхунског часописа националног значаја Војнотехнички гласник.</w:t>
            </w:r>
          </w:p>
        </w:tc>
      </w:tr>
    </w:tbl>
    <w:p w14:paraId="7FCCDE90" w14:textId="77777777" w:rsidR="007C390E" w:rsidRPr="0013146C" w:rsidRDefault="007C390E">
      <w:pPr>
        <w:rPr>
          <w:sz w:val="4"/>
          <w:szCs w:val="4"/>
        </w:rPr>
      </w:pPr>
    </w:p>
    <w:sectPr w:rsidR="007C390E" w:rsidRPr="0013146C" w:rsidSect="00B162C7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45"/>
    <w:rsid w:val="00082AD2"/>
    <w:rsid w:val="0013146C"/>
    <w:rsid w:val="00185DD6"/>
    <w:rsid w:val="001F4A62"/>
    <w:rsid w:val="00287ABA"/>
    <w:rsid w:val="00351D28"/>
    <w:rsid w:val="003F0FD6"/>
    <w:rsid w:val="00440EB7"/>
    <w:rsid w:val="00486D92"/>
    <w:rsid w:val="005A3D16"/>
    <w:rsid w:val="00705EEC"/>
    <w:rsid w:val="007C390E"/>
    <w:rsid w:val="00833A01"/>
    <w:rsid w:val="008623E1"/>
    <w:rsid w:val="00A27845"/>
    <w:rsid w:val="00AB785B"/>
    <w:rsid w:val="00B162C7"/>
    <w:rsid w:val="00BA4F8C"/>
    <w:rsid w:val="00CD4553"/>
    <w:rsid w:val="00E0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9CEF"/>
  <w15:chartTrackingRefBased/>
  <w15:docId w15:val="{54A32771-5290-445C-87D6-F37C473C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5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4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swa.2021.115928" TargetMode="External"/><Relationship Id="rId13" Type="http://schemas.openxmlformats.org/officeDocument/2006/relationships/hyperlink" Target="https://doi.org/10.1049/el.2015.3784" TargetMode="External"/><Relationship Id="rId18" Type="http://schemas.openxmlformats.org/officeDocument/2006/relationships/hyperlink" Target="https://doi.org/10.23919/NTSP54843.2022.992040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2478/jee-2022-0011" TargetMode="External"/><Relationship Id="rId12" Type="http://schemas.openxmlformats.org/officeDocument/2006/relationships/hyperlink" Target="https://doi.org/10.12700/APH.15.4.2018.4.5" TargetMode="External"/><Relationship Id="rId17" Type="http://schemas.openxmlformats.org/officeDocument/2006/relationships/hyperlink" Target="https://doi.org/10.1109/ZINC58345.2023.101740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sigpro.2013.10.020" TargetMode="External"/><Relationship Id="rId20" Type="http://schemas.openxmlformats.org/officeDocument/2006/relationships/hyperlink" Target="https://doi.org/10.37528/FTTE/9788673954752/POSTEL.2023.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515/freq-2022-0015" TargetMode="External"/><Relationship Id="rId11" Type="http://schemas.openxmlformats.org/officeDocument/2006/relationships/hyperlink" Target="https://doi.org/10.3390/electronics9101625" TargetMode="External"/><Relationship Id="rId5" Type="http://schemas.openxmlformats.org/officeDocument/2006/relationships/hyperlink" Target="https://doi.org/10.1007/s00371-023-03062-y" TargetMode="External"/><Relationship Id="rId15" Type="http://schemas.openxmlformats.org/officeDocument/2006/relationships/hyperlink" Target="https://doi.org/10.1016/j.ijleo.2013.10.012" TargetMode="External"/><Relationship Id="rId10" Type="http://schemas.openxmlformats.org/officeDocument/2006/relationships/hyperlink" Target="https://doi.org/10.12700/APH.18.8.2021.8.11" TargetMode="External"/><Relationship Id="rId19" Type="http://schemas.openxmlformats.org/officeDocument/2006/relationships/hyperlink" Target="https://doi.org/10.5937/vojtehg71-44117" TargetMode="External"/><Relationship Id="rId4" Type="http://schemas.openxmlformats.org/officeDocument/2006/relationships/hyperlink" Target="https://doi.org/10.1016/j.dt.2023.12.006" TargetMode="External"/><Relationship Id="rId9" Type="http://schemas.openxmlformats.org/officeDocument/2006/relationships/hyperlink" Target="https://doi.org/10.1016/j.asej.2021.09.007" TargetMode="External"/><Relationship Id="rId14" Type="http://schemas.openxmlformats.org/officeDocument/2006/relationships/hyperlink" Target="https://doi.org/10.5277/oa1402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 Bujakovic</dc:creator>
  <cp:keywords/>
  <dc:description/>
  <cp:lastModifiedBy>Boban</cp:lastModifiedBy>
  <cp:revision>10</cp:revision>
  <dcterms:created xsi:type="dcterms:W3CDTF">2024-03-16T08:32:00Z</dcterms:created>
  <dcterms:modified xsi:type="dcterms:W3CDTF">2025-04-29T05:39:00Z</dcterms:modified>
</cp:coreProperties>
</file>